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C21B" w14:textId="0045438C" w:rsidR="000357A5" w:rsidRPr="00A65FCA" w:rsidRDefault="00A65FCA" w:rsidP="00A65FCA">
      <w:pPr>
        <w:pStyle w:val="Heading1"/>
        <w:rPr>
          <w:color w:val="A40000"/>
        </w:rPr>
      </w:pPr>
      <w:r w:rsidRPr="00A65FCA">
        <w:rPr>
          <w:color w:val="A40000"/>
        </w:rPr>
        <w:t xml:space="preserve">Elective </w:t>
      </w:r>
      <w:r w:rsidR="00E466E5" w:rsidRPr="00A65FCA">
        <w:rPr>
          <w:color w:val="A40000"/>
        </w:rPr>
        <w:t xml:space="preserve">Course </w:t>
      </w:r>
      <w:r w:rsidR="008C0437">
        <w:rPr>
          <w:color w:val="A40000"/>
        </w:rPr>
        <w:t>Request</w:t>
      </w:r>
      <w:r w:rsidR="00307B56" w:rsidRPr="00A65FCA">
        <w:rPr>
          <w:color w:val="A40000"/>
        </w:rPr>
        <w:t xml:space="preserve"> Fo</w:t>
      </w:r>
      <w:r w:rsidRPr="00A65FCA">
        <w:rPr>
          <w:color w:val="A40000"/>
        </w:rPr>
        <w:t xml:space="preserve">rm: </w:t>
      </w:r>
      <w:r w:rsidR="008C0437">
        <w:rPr>
          <w:color w:val="A40000"/>
        </w:rPr>
        <w:t xml:space="preserve">For </w:t>
      </w:r>
      <w:r w:rsidRPr="00A65FCA">
        <w:rPr>
          <w:color w:val="A40000"/>
        </w:rPr>
        <w:t>Courses Outside PHYSICS</w:t>
      </w:r>
    </w:p>
    <w:p w14:paraId="07760FCB" w14:textId="77777777" w:rsidR="00A65FCA" w:rsidRPr="00A65FCA" w:rsidRDefault="00A65FCA" w:rsidP="00A65FCA"/>
    <w:tbl>
      <w:tblPr>
        <w:tblStyle w:val="GridTable3-Accent1"/>
        <w:tblW w:w="5000" w:type="pct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Description w:val="Engagement form"/>
      </w:tblPr>
      <w:tblGrid>
        <w:gridCol w:w="4135"/>
        <w:gridCol w:w="6655"/>
      </w:tblGrid>
      <w:tr w:rsidR="00A65FCA" w14:paraId="4651AF8E" w14:textId="77777777" w:rsidTr="00057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0790" w:type="dxa"/>
            <w:gridSpan w:val="2"/>
            <w:shd w:val="clear" w:color="auto" w:fill="FFFFFF" w:themeFill="background1"/>
          </w:tcPr>
          <w:p w14:paraId="4D977433" w14:textId="3FF66DF6" w:rsidR="00A65FCA" w:rsidRPr="00A65FCA" w:rsidRDefault="00A65FCA">
            <w:pPr>
              <w:rPr>
                <w:b/>
                <w:bCs/>
              </w:rPr>
            </w:pPr>
            <w:r w:rsidRPr="00A65FCA">
              <w:rPr>
                <w:b/>
                <w:bCs/>
              </w:rPr>
              <w:t>SECTION 1: For Student to Complete</w:t>
            </w:r>
          </w:p>
        </w:tc>
      </w:tr>
      <w:tr w:rsidR="00A65FCA" w14:paraId="4A001117" w14:textId="77777777" w:rsidTr="00A65FCA">
        <w:trPr>
          <w:trHeight w:val="432"/>
        </w:trPr>
        <w:tc>
          <w:tcPr>
            <w:tcW w:w="4135" w:type="dxa"/>
            <w:shd w:val="clear" w:color="auto" w:fill="ECD3DB" w:themeFill="accent4" w:themeFillTint="66"/>
          </w:tcPr>
          <w:p w14:paraId="76182217" w14:textId="204FB6C6" w:rsidR="00A65FCA" w:rsidRPr="002F7A13" w:rsidRDefault="00A65FCA">
            <w:pPr>
              <w:pStyle w:val="Heading3"/>
              <w:rPr>
                <w:color w:val="auto"/>
              </w:rPr>
            </w:pPr>
            <w:r w:rsidRPr="002F7A13">
              <w:rPr>
                <w:color w:val="auto"/>
              </w:rPr>
              <w:t>Student’s Name</w:t>
            </w:r>
          </w:p>
        </w:tc>
        <w:tc>
          <w:tcPr>
            <w:tcW w:w="6655" w:type="dxa"/>
            <w:shd w:val="clear" w:color="auto" w:fill="ECD3DB" w:themeFill="accent4" w:themeFillTint="66"/>
          </w:tcPr>
          <w:p w14:paraId="16E0D2B4" w14:textId="77777777" w:rsidR="00A65FCA" w:rsidRDefault="00A65FCA"/>
        </w:tc>
      </w:tr>
      <w:tr w:rsidR="00E466E5" w14:paraId="7C8FFB1F" w14:textId="77777777" w:rsidTr="00A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135" w:type="dxa"/>
            <w:shd w:val="clear" w:color="auto" w:fill="FFFFFF" w:themeFill="background1"/>
          </w:tcPr>
          <w:p w14:paraId="46C8AB0F" w14:textId="77777777" w:rsidR="000357A5" w:rsidRPr="002F7A13" w:rsidRDefault="00E466E5">
            <w:pPr>
              <w:pStyle w:val="Heading3"/>
              <w:rPr>
                <w:color w:val="auto"/>
              </w:rPr>
            </w:pPr>
            <w:r w:rsidRPr="002F7A13">
              <w:rPr>
                <w:color w:val="auto"/>
              </w:rPr>
              <w:t>ID Number</w:t>
            </w:r>
          </w:p>
        </w:tc>
        <w:tc>
          <w:tcPr>
            <w:tcW w:w="6655" w:type="dxa"/>
            <w:shd w:val="clear" w:color="auto" w:fill="FFFFFF" w:themeFill="background1"/>
          </w:tcPr>
          <w:p w14:paraId="1B573B70" w14:textId="77777777" w:rsidR="000357A5" w:rsidRDefault="000357A5"/>
        </w:tc>
      </w:tr>
      <w:tr w:rsidR="00E466E5" w14:paraId="3ED53E7B" w14:textId="77777777" w:rsidTr="00A65FCA">
        <w:trPr>
          <w:trHeight w:val="432"/>
        </w:trPr>
        <w:tc>
          <w:tcPr>
            <w:tcW w:w="4135" w:type="dxa"/>
            <w:shd w:val="clear" w:color="auto" w:fill="ECD3DB" w:themeFill="accent4" w:themeFillTint="66"/>
          </w:tcPr>
          <w:p w14:paraId="3AA1C062" w14:textId="77777777" w:rsidR="000357A5" w:rsidRPr="002F7A13" w:rsidRDefault="00E466E5">
            <w:pPr>
              <w:pStyle w:val="Heading3"/>
              <w:rPr>
                <w:color w:val="auto"/>
              </w:rPr>
            </w:pPr>
            <w:r w:rsidRPr="002F7A13">
              <w:rPr>
                <w:color w:val="auto"/>
              </w:rPr>
              <w:t xml:space="preserve">Email </w:t>
            </w:r>
            <w:r w:rsidR="00307B56" w:rsidRPr="002F7A13">
              <w:rPr>
                <w:color w:val="auto"/>
              </w:rPr>
              <w:t>Address</w:t>
            </w:r>
          </w:p>
        </w:tc>
        <w:tc>
          <w:tcPr>
            <w:tcW w:w="6655" w:type="dxa"/>
            <w:shd w:val="clear" w:color="auto" w:fill="ECD3DB" w:themeFill="accent4" w:themeFillTint="66"/>
          </w:tcPr>
          <w:p w14:paraId="6A5E4DA2" w14:textId="77777777" w:rsidR="000357A5" w:rsidRDefault="000357A5"/>
        </w:tc>
      </w:tr>
      <w:tr w:rsidR="00E466E5" w14:paraId="6943E65E" w14:textId="77777777" w:rsidTr="00A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135" w:type="dxa"/>
            <w:shd w:val="clear" w:color="auto" w:fill="FFFFFF" w:themeFill="background1"/>
          </w:tcPr>
          <w:p w14:paraId="06C19162" w14:textId="27E54A5F" w:rsidR="000357A5" w:rsidRPr="002F7A13" w:rsidRDefault="00E466E5">
            <w:pPr>
              <w:pStyle w:val="Heading3"/>
              <w:rPr>
                <w:color w:val="auto"/>
              </w:rPr>
            </w:pPr>
            <w:r w:rsidRPr="002F7A13">
              <w:rPr>
                <w:color w:val="auto"/>
              </w:rPr>
              <w:t>Advisor</w:t>
            </w:r>
            <w:r w:rsidR="00393293" w:rsidRPr="002F7A13">
              <w:rPr>
                <w:color w:val="auto"/>
              </w:rPr>
              <w:t>’</w:t>
            </w:r>
            <w:r w:rsidRPr="002F7A13">
              <w:rPr>
                <w:color w:val="auto"/>
              </w:rPr>
              <w:t>s Name</w:t>
            </w:r>
          </w:p>
        </w:tc>
        <w:tc>
          <w:tcPr>
            <w:tcW w:w="6655" w:type="dxa"/>
            <w:shd w:val="clear" w:color="auto" w:fill="FFFFFF" w:themeFill="background1"/>
          </w:tcPr>
          <w:p w14:paraId="4AF30CEE" w14:textId="77777777" w:rsidR="000357A5" w:rsidRDefault="000357A5"/>
        </w:tc>
      </w:tr>
      <w:tr w:rsidR="00E466E5" w14:paraId="362CDD44" w14:textId="77777777" w:rsidTr="00A65FCA">
        <w:trPr>
          <w:trHeight w:val="432"/>
        </w:trPr>
        <w:tc>
          <w:tcPr>
            <w:tcW w:w="4135" w:type="dxa"/>
            <w:shd w:val="clear" w:color="auto" w:fill="ECD3DB" w:themeFill="accent4" w:themeFillTint="66"/>
          </w:tcPr>
          <w:p w14:paraId="332574E0" w14:textId="77777777" w:rsidR="000357A5" w:rsidRPr="002F7A13" w:rsidRDefault="00E466E5">
            <w:pPr>
              <w:pStyle w:val="Heading3"/>
              <w:rPr>
                <w:color w:val="auto"/>
              </w:rPr>
            </w:pPr>
            <w:r w:rsidRPr="002F7A13">
              <w:rPr>
                <w:color w:val="auto"/>
              </w:rPr>
              <w:t>New Course Name &amp; Number</w:t>
            </w:r>
          </w:p>
        </w:tc>
        <w:tc>
          <w:tcPr>
            <w:tcW w:w="6655" w:type="dxa"/>
            <w:shd w:val="clear" w:color="auto" w:fill="ECD3DB" w:themeFill="accent4" w:themeFillTint="66"/>
          </w:tcPr>
          <w:p w14:paraId="3F017687" w14:textId="77777777" w:rsidR="000357A5" w:rsidRDefault="000357A5"/>
        </w:tc>
      </w:tr>
      <w:tr w:rsidR="00E466E5" w14:paraId="35954569" w14:textId="77777777" w:rsidTr="00A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135" w:type="dxa"/>
            <w:shd w:val="clear" w:color="auto" w:fill="FFFFFF" w:themeFill="background1"/>
          </w:tcPr>
          <w:p w14:paraId="72314F1E" w14:textId="198A7135" w:rsidR="000357A5" w:rsidRPr="002F7A13" w:rsidRDefault="00E466E5">
            <w:pPr>
              <w:pStyle w:val="Heading3"/>
              <w:rPr>
                <w:color w:val="auto"/>
              </w:rPr>
            </w:pPr>
            <w:r w:rsidRPr="002F7A13">
              <w:rPr>
                <w:color w:val="auto"/>
              </w:rPr>
              <w:t xml:space="preserve">Reason for </w:t>
            </w:r>
            <w:r w:rsidR="008C0437">
              <w:rPr>
                <w:color w:val="auto"/>
              </w:rPr>
              <w:t>Course Request</w:t>
            </w:r>
          </w:p>
        </w:tc>
        <w:tc>
          <w:tcPr>
            <w:tcW w:w="6655" w:type="dxa"/>
            <w:shd w:val="clear" w:color="auto" w:fill="FFFFFF" w:themeFill="background1"/>
          </w:tcPr>
          <w:p w14:paraId="68B534CC" w14:textId="77777777" w:rsidR="000357A5" w:rsidRDefault="000357A5"/>
          <w:p w14:paraId="0AB75C8A" w14:textId="77777777" w:rsidR="00E466E5" w:rsidRDefault="00E466E5"/>
          <w:p w14:paraId="3765D939" w14:textId="77777777" w:rsidR="00393293" w:rsidRDefault="00393293"/>
          <w:p w14:paraId="594B374C" w14:textId="77777777" w:rsidR="00E466E5" w:rsidRDefault="00E466E5"/>
        </w:tc>
      </w:tr>
      <w:tr w:rsidR="00E466E5" w14:paraId="2CFD77BE" w14:textId="77777777" w:rsidTr="00A65FCA">
        <w:trPr>
          <w:trHeight w:val="432"/>
        </w:trPr>
        <w:tc>
          <w:tcPr>
            <w:tcW w:w="4135" w:type="dxa"/>
            <w:shd w:val="clear" w:color="auto" w:fill="ECD3DB" w:themeFill="accent4" w:themeFillTint="66"/>
          </w:tcPr>
          <w:p w14:paraId="3A94AF14" w14:textId="1104B611" w:rsidR="000357A5" w:rsidRPr="002F7A13" w:rsidRDefault="00E466E5">
            <w:pPr>
              <w:pStyle w:val="Heading3"/>
              <w:rPr>
                <w:color w:val="auto"/>
              </w:rPr>
            </w:pPr>
            <w:r w:rsidRPr="002F7A13">
              <w:rPr>
                <w:color w:val="auto"/>
              </w:rPr>
              <w:t>Why Is this</w:t>
            </w:r>
            <w:r w:rsidR="008C0437">
              <w:rPr>
                <w:color w:val="auto"/>
              </w:rPr>
              <w:t xml:space="preserve"> Course Relevant to your Academic and/or Career Plans?</w:t>
            </w:r>
          </w:p>
        </w:tc>
        <w:tc>
          <w:tcPr>
            <w:tcW w:w="6655" w:type="dxa"/>
            <w:shd w:val="clear" w:color="auto" w:fill="ECD3DB" w:themeFill="accent4" w:themeFillTint="66"/>
          </w:tcPr>
          <w:p w14:paraId="750D5540" w14:textId="77777777" w:rsidR="00E466E5" w:rsidRDefault="00E466E5"/>
          <w:p w14:paraId="1B8C60ED" w14:textId="77777777" w:rsidR="00E466E5" w:rsidRDefault="00E466E5"/>
          <w:p w14:paraId="736F347E" w14:textId="77777777" w:rsidR="00393293" w:rsidRDefault="00393293"/>
          <w:p w14:paraId="0C3DC228" w14:textId="77777777" w:rsidR="00E466E5" w:rsidRDefault="00E466E5"/>
          <w:p w14:paraId="384E4017" w14:textId="77777777" w:rsidR="00E466E5" w:rsidRDefault="00E466E5"/>
        </w:tc>
      </w:tr>
      <w:tr w:rsidR="00E466E5" w14:paraId="2D7C8139" w14:textId="77777777" w:rsidTr="00A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135" w:type="dxa"/>
            <w:shd w:val="clear" w:color="auto" w:fill="FFFFFF" w:themeFill="background1"/>
          </w:tcPr>
          <w:p w14:paraId="12E76F25" w14:textId="77777777" w:rsidR="000357A5" w:rsidRPr="002F7A13" w:rsidRDefault="00E466E5">
            <w:pPr>
              <w:pStyle w:val="Heading3"/>
              <w:rPr>
                <w:color w:val="auto"/>
              </w:rPr>
            </w:pPr>
            <w:r w:rsidRPr="002F7A13">
              <w:rPr>
                <w:color w:val="auto"/>
              </w:rPr>
              <w:t>When Will the Course Be Taken</w:t>
            </w:r>
          </w:p>
        </w:tc>
        <w:tc>
          <w:tcPr>
            <w:tcW w:w="6655" w:type="dxa"/>
            <w:shd w:val="clear" w:color="auto" w:fill="FFFFFF" w:themeFill="background1"/>
          </w:tcPr>
          <w:p w14:paraId="539F9DFB" w14:textId="77777777" w:rsidR="000357A5" w:rsidRDefault="000357A5"/>
        </w:tc>
      </w:tr>
      <w:tr w:rsidR="00E466E5" w14:paraId="781B1122" w14:textId="77777777" w:rsidTr="6DBB423D">
        <w:trPr>
          <w:trHeight w:val="485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8B380" w14:textId="258FA60B" w:rsidR="00E466E5" w:rsidRPr="00E466E5" w:rsidRDefault="00A65FCA" w:rsidP="00A65FCA">
            <w:pPr>
              <w:rPr>
                <w:b/>
              </w:rPr>
            </w:pPr>
            <w:r>
              <w:rPr>
                <w:b/>
              </w:rPr>
              <w:t>SECTION 2: For Faculty Advisor to Complete</w:t>
            </w:r>
          </w:p>
        </w:tc>
      </w:tr>
      <w:tr w:rsidR="00E466E5" w14:paraId="18E9C0B6" w14:textId="77777777" w:rsidTr="00A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0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CD3DB" w:themeFill="accent4" w:themeFillTint="66"/>
          </w:tcPr>
          <w:p w14:paraId="416D4B2C" w14:textId="00ECFB34" w:rsidR="00E466E5" w:rsidRDefault="00E466E5">
            <w:r>
              <w:t xml:space="preserve">Have You Discussed this Change with Your Advisee? </w:t>
            </w:r>
            <w:r w:rsidR="00393293">
              <w:t xml:space="preserve"> </w:t>
            </w:r>
          </w:p>
        </w:tc>
      </w:tr>
      <w:tr w:rsidR="00E466E5" w14:paraId="4B98DA5D" w14:textId="77777777" w:rsidTr="6DBB423D">
        <w:trPr>
          <w:trHeight w:val="737"/>
        </w:trPr>
        <w:tc>
          <w:tcPr>
            <w:tcW w:w="107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92C4E8" w14:textId="2002CE36" w:rsidR="00E466E5" w:rsidRDefault="00E466E5">
            <w:r>
              <w:t xml:space="preserve">Does this Course </w:t>
            </w:r>
            <w:r w:rsidR="008C0437">
              <w:t>Request</w:t>
            </w:r>
            <w:r>
              <w:t xml:space="preserve"> Remain in Line with the Original Goals/Learning Objectives of the </w:t>
            </w:r>
            <w:r w:rsidR="00A65FCA">
              <w:t>MSPQC Program?</w:t>
            </w:r>
            <w:r w:rsidR="00393293">
              <w:t xml:space="preserve">  </w:t>
            </w:r>
          </w:p>
        </w:tc>
      </w:tr>
      <w:tr w:rsidR="00E466E5" w14:paraId="4654EA30" w14:textId="77777777" w:rsidTr="00A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0790" w:type="dxa"/>
            <w:gridSpan w:val="2"/>
            <w:tcBorders>
              <w:left w:val="single" w:sz="4" w:space="0" w:color="auto"/>
              <w:bottom w:val="single" w:sz="4" w:space="0" w:color="F3E4E9" w:themeColor="accent1" w:themeTint="99"/>
              <w:right w:val="single" w:sz="4" w:space="0" w:color="auto"/>
            </w:tcBorders>
            <w:shd w:val="clear" w:color="auto" w:fill="ECD3DB" w:themeFill="accent4" w:themeFillTint="66"/>
          </w:tcPr>
          <w:p w14:paraId="41FDF2B5" w14:textId="71F3F18F" w:rsidR="00E466E5" w:rsidRDefault="00A65FCA">
            <w:r>
              <w:t xml:space="preserve">Advisor Signature: </w:t>
            </w:r>
          </w:p>
        </w:tc>
      </w:tr>
      <w:tr w:rsidR="00E466E5" w14:paraId="691EDD98" w14:textId="77777777" w:rsidTr="6DBB423D">
        <w:trPr>
          <w:trHeight w:val="432"/>
        </w:trPr>
        <w:tc>
          <w:tcPr>
            <w:tcW w:w="107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483" w14:textId="6F98DA79" w:rsidR="00E466E5" w:rsidRPr="00393293" w:rsidRDefault="00A65FCA" w:rsidP="6DBB4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Email completed forms to the MSPQC Graduate Program </w:t>
            </w:r>
            <w:r w:rsidR="005E2AF5">
              <w:rPr>
                <w:b/>
                <w:bCs/>
              </w:rPr>
              <w:t>Advisor</w:t>
            </w:r>
            <w:r>
              <w:rPr>
                <w:b/>
                <w:bCs/>
              </w:rPr>
              <w:t xml:space="preserve">, </w:t>
            </w:r>
            <w:r w:rsidR="005E2AF5">
              <w:rPr>
                <w:b/>
                <w:bCs/>
              </w:rPr>
              <w:t>Alice C.M. Kwok</w:t>
            </w:r>
            <w:r>
              <w:rPr>
                <w:b/>
                <w:bCs/>
              </w:rPr>
              <w:t xml:space="preserve">, </w:t>
            </w:r>
            <w:hyperlink r:id="rId10" w:history="1">
              <w:r w:rsidR="005E2AF5" w:rsidRPr="00FF3C2E">
                <w:rPr>
                  <w:rStyle w:val="Hyperlink"/>
                  <w:b/>
                  <w:bCs/>
                </w:rPr>
                <w:t>amain2@wisc.edu</w:t>
              </w:r>
            </w:hyperlink>
            <w:r w:rsidRPr="00A65FCA">
              <w:rPr>
                <w:b/>
                <w:bCs/>
                <w:color w:val="0070C0"/>
              </w:rPr>
              <w:t xml:space="preserve"> </w:t>
            </w:r>
          </w:p>
        </w:tc>
      </w:tr>
    </w:tbl>
    <w:p w14:paraId="6027FF69" w14:textId="77777777" w:rsidR="000357A5" w:rsidRDefault="000357A5" w:rsidP="00393293"/>
    <w:sectPr w:rsidR="000357A5"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6920" w14:textId="77777777" w:rsidR="00C61637" w:rsidRDefault="00C61637">
      <w:pPr>
        <w:spacing w:before="0" w:after="0" w:line="240" w:lineRule="auto"/>
      </w:pPr>
      <w:r>
        <w:separator/>
      </w:r>
    </w:p>
  </w:endnote>
  <w:endnote w:type="continuationSeparator" w:id="0">
    <w:p w14:paraId="475DD3F8" w14:textId="77777777" w:rsidR="00C61637" w:rsidRDefault="00C616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93380"/>
      <w:docPartObj>
        <w:docPartGallery w:val="Page Numbers (Bottom of Page)"/>
        <w:docPartUnique/>
      </w:docPartObj>
    </w:sdtPr>
    <w:sdtEndPr/>
    <w:sdtContent>
      <w:p w14:paraId="76C4D61A" w14:textId="77777777" w:rsidR="000357A5" w:rsidRDefault="00307B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29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7582" w14:textId="77777777" w:rsidR="00C61637" w:rsidRDefault="00C61637">
      <w:pPr>
        <w:spacing w:before="0" w:after="0" w:line="240" w:lineRule="auto"/>
      </w:pPr>
      <w:r>
        <w:separator/>
      </w:r>
    </w:p>
  </w:footnote>
  <w:footnote w:type="continuationSeparator" w:id="0">
    <w:p w14:paraId="74C1CD1A" w14:textId="77777777" w:rsidR="00C61637" w:rsidRDefault="00C616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37CC" w14:textId="34DA2B34" w:rsidR="00393293" w:rsidRPr="00393293" w:rsidRDefault="00A65FCA" w:rsidP="00381BF1">
    <w:pPr>
      <w:pStyle w:val="Header"/>
      <w:ind w:left="0"/>
      <w:rPr>
        <w:sz w:val="40"/>
        <w:szCs w:val="40"/>
      </w:rPr>
    </w:pPr>
    <w:r>
      <w:rPr>
        <w:rFonts w:ascii="Helvetica" w:hAnsi="Helvetica"/>
        <w:b/>
        <w:sz w:val="52"/>
        <w:szCs w:val="52"/>
      </w:rPr>
      <w:tab/>
      <w:t xml:space="preserve">      </w:t>
    </w:r>
    <w:r>
      <w:rPr>
        <w:rFonts w:ascii="Times New Roman" w:eastAsia="Times New Roman" w:hAnsi="Times New Roman" w:cs="Times New Roman"/>
        <w:noProof/>
      </w:rPr>
      <w:t xml:space="preserve">   </w:t>
    </w:r>
    <w:r w:rsidR="00381BF1">
      <w:rPr>
        <w:noProof/>
        <w:sz w:val="40"/>
        <w:szCs w:val="40"/>
      </w:rPr>
      <w:drawing>
        <wp:inline distT="0" distB="0" distL="0" distR="0" wp14:anchorId="30B8326C" wp14:editId="4D18B467">
          <wp:extent cx="5575605" cy="1587500"/>
          <wp:effectExtent l="0" t="0" r="0" b="0"/>
          <wp:docPr id="4" name="Picture 4" descr="Logo of the MS Quantum Computing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of the MS Quantum Computing pr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6061" cy="1604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2E50A0" w14:textId="77777777" w:rsidR="00393293" w:rsidRDefault="00393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E5"/>
    <w:rsid w:val="000357A5"/>
    <w:rsid w:val="001C279B"/>
    <w:rsid w:val="002F7A13"/>
    <w:rsid w:val="00307B56"/>
    <w:rsid w:val="00381BF1"/>
    <w:rsid w:val="00393293"/>
    <w:rsid w:val="00414313"/>
    <w:rsid w:val="004867B9"/>
    <w:rsid w:val="005E2AF5"/>
    <w:rsid w:val="008C0437"/>
    <w:rsid w:val="008D738B"/>
    <w:rsid w:val="008E51C6"/>
    <w:rsid w:val="00A65FCA"/>
    <w:rsid w:val="00C61637"/>
    <w:rsid w:val="00E32F6C"/>
    <w:rsid w:val="00E466E5"/>
    <w:rsid w:val="6DB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6428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/>
      <w:ind w:left="72" w:right="72"/>
    </w:p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1" w:color="9C435F" w:themeColor="accent1" w:themeShade="80"/>
        <w:bottom w:val="single" w:sz="12" w:space="1" w:color="9C435F" w:themeColor="accent1" w:themeShade="80"/>
      </w:pBdr>
      <w:shd w:val="clear" w:color="auto" w:fill="FBF6F7" w:themeFill="accent1" w:themeFillTint="33"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CA849A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12" w:space="1" w:color="9C435F" w:themeColor="accent1" w:themeShade="80"/>
        <w:bottom w:val="single" w:sz="12" w:space="1" w:color="9C435F" w:themeColor="accent1" w:themeShade="80"/>
      </w:pBdr>
      <w:shd w:val="clear" w:color="auto" w:fill="FBF6F7" w:themeFill="accent1" w:themeFillTint="33"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CA849A" w:themeColor="accent1" w:themeShade="BF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Lines/>
      <w:spacing w:line="240" w:lineRule="auto"/>
      <w:jc w:val="right"/>
      <w:outlineLvl w:val="2"/>
    </w:pPr>
    <w:rPr>
      <w:rFonts w:asciiTheme="majorHAnsi" w:eastAsiaTheme="majorEastAsia" w:hAnsiTheme="majorHAnsi" w:cstheme="majorBidi"/>
      <w:color w:val="9C435F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3E4E9" w:themeColor="accent1" w:themeTint="99"/>
        <w:left w:val="single" w:sz="4" w:space="0" w:color="F3E4E9" w:themeColor="accent1" w:themeTint="99"/>
        <w:bottom w:val="single" w:sz="4" w:space="0" w:color="F3E4E9" w:themeColor="accent1" w:themeTint="99"/>
        <w:right w:val="single" w:sz="4" w:space="0" w:color="F3E4E9" w:themeColor="accent1" w:themeTint="99"/>
        <w:insideH w:val="single" w:sz="4" w:space="0" w:color="F3E4E9" w:themeColor="accent1" w:themeTint="99"/>
        <w:insideV w:val="single" w:sz="4" w:space="0" w:color="F3E4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6F7" w:themeFill="accent1" w:themeFillTint="33"/>
      </w:tcPr>
    </w:tblStylePr>
    <w:tblStylePr w:type="band1Horz">
      <w:tblPr/>
      <w:tcPr>
        <w:shd w:val="clear" w:color="auto" w:fill="FBF6F7" w:themeFill="accent1" w:themeFillTint="33"/>
      </w:tcPr>
    </w:tblStylePr>
    <w:tblStylePr w:type="neCell">
      <w:tblPr/>
      <w:tcPr>
        <w:tcBorders>
          <w:bottom w:val="single" w:sz="4" w:space="0" w:color="F3E4E9" w:themeColor="accent1" w:themeTint="99"/>
        </w:tcBorders>
      </w:tcPr>
    </w:tblStylePr>
    <w:tblStylePr w:type="nwCell">
      <w:tblPr/>
      <w:tcPr>
        <w:tcBorders>
          <w:bottom w:val="single" w:sz="4" w:space="0" w:color="F3E4E9" w:themeColor="accent1" w:themeTint="99"/>
        </w:tcBorders>
      </w:tcPr>
    </w:tblStylePr>
    <w:tblStylePr w:type="seCell">
      <w:tblPr/>
      <w:tcPr>
        <w:tcBorders>
          <w:top w:val="single" w:sz="4" w:space="0" w:color="F3E4E9" w:themeColor="accent1" w:themeTint="99"/>
        </w:tcBorders>
      </w:tcPr>
    </w:tblStylePr>
    <w:tblStylePr w:type="swCell">
      <w:tblPr/>
      <w:tcPr>
        <w:tcBorders>
          <w:top w:val="single" w:sz="4" w:space="0" w:color="F3E4E9" w:themeColor="accent1" w:themeTint="99"/>
        </w:tcBorders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rsid w:val="003932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293"/>
  </w:style>
  <w:style w:type="character" w:styleId="Hyperlink">
    <w:name w:val="Hyperlink"/>
    <w:basedOn w:val="DefaultParagraphFont"/>
    <w:uiPriority w:val="99"/>
    <w:unhideWhenUsed/>
    <w:rsid w:val="00A65FCA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65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main2@wisc.ed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ngagement press release">
  <a:themeElements>
    <a:clrScheme name="Custom 1">
      <a:dk1>
        <a:sysClr val="windowText" lastClr="000000"/>
      </a:dk1>
      <a:lt1>
        <a:sysClr val="window" lastClr="FFFFFF"/>
      </a:lt1>
      <a:dk2>
        <a:srgbClr val="9E0000"/>
      </a:dk2>
      <a:lt2>
        <a:srgbClr val="FEFAC9"/>
      </a:lt2>
      <a:accent1>
        <a:srgbClr val="ECD3DB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871450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2012-12-10T07:13:00+00:00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1663655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TP103974461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56B2A-C86C-4226-9988-70E13D9C565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D16456B6-84BA-4B1E-8DC3-8938F8C74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10FAF-A95E-4BFB-B372-CA45D76A94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C46F6-AAF3-4D60-B871-1C7E5CD75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Truell</dc:creator>
  <cp:lastModifiedBy>Katerina Moloni</cp:lastModifiedBy>
  <cp:revision>4</cp:revision>
  <dcterms:created xsi:type="dcterms:W3CDTF">2022-06-23T16:42:00Z</dcterms:created>
  <dcterms:modified xsi:type="dcterms:W3CDTF">2026-05-07T15:58:00Z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